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3F16D4" w14:textId="77777777" w:rsidR="00BE60E0" w:rsidRDefault="00BE60E0" w:rsidP="00BE60E0">
      <w:pPr>
        <w:pStyle w:val="ListParagraph"/>
        <w:ind w:left="108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Blue Print</w:t>
      </w:r>
    </w:p>
    <w:p w14:paraId="5B5B8553" w14:textId="77777777" w:rsidR="00BE60E0" w:rsidRPr="00937C2E" w:rsidRDefault="00BE60E0" w:rsidP="00BE60E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937C2E">
        <w:rPr>
          <w:rFonts w:ascii="Times New Roman" w:hAnsi="Times New Roman" w:cs="Times New Roman"/>
          <w:sz w:val="32"/>
          <w:szCs w:val="32"/>
        </w:rPr>
        <w:t>Blue Print Skala Phubbing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3804"/>
        <w:gridCol w:w="2254"/>
        <w:gridCol w:w="2254"/>
      </w:tblGrid>
      <w:tr w:rsidR="00BE60E0" w:rsidRPr="00DB0C96" w14:paraId="22C8EF21" w14:textId="77777777" w:rsidTr="001E2C19">
        <w:tc>
          <w:tcPr>
            <w:tcW w:w="704" w:type="dxa"/>
            <w:vAlign w:val="center"/>
          </w:tcPr>
          <w:p w14:paraId="6116B7D6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3804" w:type="dxa"/>
            <w:vAlign w:val="center"/>
          </w:tcPr>
          <w:p w14:paraId="3F978228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</w:p>
        </w:tc>
        <w:tc>
          <w:tcPr>
            <w:tcW w:w="2254" w:type="dxa"/>
            <w:vAlign w:val="center"/>
          </w:tcPr>
          <w:p w14:paraId="32690436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FAVOURABLE</w:t>
            </w:r>
          </w:p>
        </w:tc>
        <w:tc>
          <w:tcPr>
            <w:tcW w:w="2254" w:type="dxa"/>
            <w:vAlign w:val="center"/>
          </w:tcPr>
          <w:p w14:paraId="01D350A1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</w:p>
        </w:tc>
      </w:tr>
      <w:tr w:rsidR="00BE60E0" w:rsidRPr="00DB0C96" w14:paraId="59AB83FB" w14:textId="77777777" w:rsidTr="001E2C19">
        <w:tc>
          <w:tcPr>
            <w:tcW w:w="704" w:type="dxa"/>
            <w:vAlign w:val="center"/>
          </w:tcPr>
          <w:p w14:paraId="118A9923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804" w:type="dxa"/>
            <w:vAlign w:val="center"/>
          </w:tcPr>
          <w:p w14:paraId="0D219D86" w14:textId="77777777" w:rsidR="00BE60E0" w:rsidRPr="00DB0C96" w:rsidRDefault="00BE60E0" w:rsidP="001E2C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gangguan</w:t>
            </w:r>
            <w:proofErr w:type="spellEnd"/>
            <w:r w:rsidRPr="00DB0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komunikasi</w:t>
            </w:r>
            <w:proofErr w:type="spellEnd"/>
          </w:p>
        </w:tc>
        <w:tc>
          <w:tcPr>
            <w:tcW w:w="2254" w:type="dxa"/>
            <w:vAlign w:val="center"/>
          </w:tcPr>
          <w:p w14:paraId="5DA4CDEF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2,3,1,2,9</w:t>
            </w:r>
          </w:p>
        </w:tc>
        <w:tc>
          <w:tcPr>
            <w:tcW w:w="2254" w:type="dxa"/>
            <w:vAlign w:val="center"/>
          </w:tcPr>
          <w:p w14:paraId="167D22C4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E60E0" w:rsidRPr="00DB0C96" w14:paraId="455EA1FE" w14:textId="77777777" w:rsidTr="001E2C19">
        <w:tc>
          <w:tcPr>
            <w:tcW w:w="704" w:type="dxa"/>
            <w:vAlign w:val="center"/>
          </w:tcPr>
          <w:p w14:paraId="23F318AA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804" w:type="dxa"/>
            <w:vAlign w:val="center"/>
          </w:tcPr>
          <w:p w14:paraId="4005FB7D" w14:textId="77777777" w:rsidR="00BE60E0" w:rsidRPr="00DB0C96" w:rsidRDefault="00BE60E0" w:rsidP="001E2C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obsesi</w:t>
            </w:r>
            <w:proofErr w:type="spellEnd"/>
            <w:r w:rsidRPr="00DB0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terhadap</w:t>
            </w:r>
            <w:proofErr w:type="spellEnd"/>
            <w:r w:rsidRPr="00DB0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ponsel</w:t>
            </w:r>
            <w:proofErr w:type="spellEnd"/>
          </w:p>
        </w:tc>
        <w:tc>
          <w:tcPr>
            <w:tcW w:w="2254" w:type="dxa"/>
            <w:vAlign w:val="center"/>
          </w:tcPr>
          <w:p w14:paraId="408DBA0F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7,5,6,5,10</w:t>
            </w:r>
          </w:p>
        </w:tc>
        <w:tc>
          <w:tcPr>
            <w:tcW w:w="2254" w:type="dxa"/>
            <w:vAlign w:val="center"/>
          </w:tcPr>
          <w:p w14:paraId="1827AE83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E60E0" w:rsidRPr="00DB0C96" w14:paraId="69E618FA" w14:textId="77777777" w:rsidTr="001E2C19">
        <w:tc>
          <w:tcPr>
            <w:tcW w:w="6762" w:type="dxa"/>
            <w:gridSpan w:val="3"/>
            <w:vAlign w:val="center"/>
          </w:tcPr>
          <w:p w14:paraId="5A797546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TOTAL AITEM</w:t>
            </w:r>
          </w:p>
        </w:tc>
        <w:tc>
          <w:tcPr>
            <w:tcW w:w="2254" w:type="dxa"/>
            <w:vAlign w:val="center"/>
          </w:tcPr>
          <w:p w14:paraId="0094DCC5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14:paraId="3B591D7E" w14:textId="77777777" w:rsidR="00BE60E0" w:rsidRPr="00DB0C96" w:rsidRDefault="00BE60E0" w:rsidP="00BE60E0">
      <w:pPr>
        <w:rPr>
          <w:rFonts w:ascii="Times New Roman" w:hAnsi="Times New Roman" w:cs="Times New Roman"/>
          <w:sz w:val="24"/>
          <w:szCs w:val="24"/>
        </w:rPr>
      </w:pPr>
    </w:p>
    <w:p w14:paraId="64CD3493" w14:textId="77777777" w:rsidR="00BE60E0" w:rsidRPr="00937C2E" w:rsidRDefault="00BE60E0" w:rsidP="00BE60E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937C2E">
        <w:rPr>
          <w:rFonts w:ascii="Times New Roman" w:hAnsi="Times New Roman" w:cs="Times New Roman"/>
          <w:sz w:val="32"/>
          <w:szCs w:val="32"/>
        </w:rPr>
        <w:t>Blue Print Boredom Proneness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15"/>
        <w:gridCol w:w="2810"/>
        <w:gridCol w:w="2099"/>
        <w:gridCol w:w="1781"/>
        <w:gridCol w:w="1711"/>
      </w:tblGrid>
      <w:tr w:rsidR="00BE60E0" w:rsidRPr="00DB0C96" w14:paraId="6801D85F" w14:textId="77777777" w:rsidTr="001E2C19">
        <w:tc>
          <w:tcPr>
            <w:tcW w:w="615" w:type="dxa"/>
            <w:vMerge w:val="restart"/>
            <w:vAlign w:val="center"/>
          </w:tcPr>
          <w:p w14:paraId="2F66E862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10" w:type="dxa"/>
            <w:vMerge w:val="restart"/>
            <w:vAlign w:val="center"/>
          </w:tcPr>
          <w:p w14:paraId="19EDD08B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</w:p>
        </w:tc>
        <w:tc>
          <w:tcPr>
            <w:tcW w:w="3880" w:type="dxa"/>
            <w:gridSpan w:val="2"/>
            <w:vAlign w:val="center"/>
          </w:tcPr>
          <w:p w14:paraId="53662F46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AITEM</w:t>
            </w:r>
          </w:p>
        </w:tc>
        <w:tc>
          <w:tcPr>
            <w:tcW w:w="1711" w:type="dxa"/>
            <w:vMerge w:val="restart"/>
            <w:vAlign w:val="center"/>
          </w:tcPr>
          <w:p w14:paraId="123074E9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</w:p>
        </w:tc>
      </w:tr>
      <w:tr w:rsidR="00BE60E0" w:rsidRPr="00DB0C96" w14:paraId="1AE61B26" w14:textId="77777777" w:rsidTr="001E2C19">
        <w:tc>
          <w:tcPr>
            <w:tcW w:w="615" w:type="dxa"/>
            <w:vMerge/>
            <w:vAlign w:val="center"/>
          </w:tcPr>
          <w:p w14:paraId="29D6AA87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0" w:type="dxa"/>
            <w:vMerge/>
            <w:vAlign w:val="center"/>
          </w:tcPr>
          <w:p w14:paraId="2B58B3BE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vAlign w:val="center"/>
          </w:tcPr>
          <w:p w14:paraId="04F44A6E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Favourable</w:t>
            </w:r>
          </w:p>
        </w:tc>
        <w:tc>
          <w:tcPr>
            <w:tcW w:w="1781" w:type="dxa"/>
            <w:vAlign w:val="center"/>
          </w:tcPr>
          <w:p w14:paraId="2AD81F9A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Unfavourable</w:t>
            </w:r>
          </w:p>
        </w:tc>
        <w:tc>
          <w:tcPr>
            <w:tcW w:w="1711" w:type="dxa"/>
            <w:vMerge/>
            <w:vAlign w:val="center"/>
          </w:tcPr>
          <w:p w14:paraId="40410EEB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0E0" w:rsidRPr="00DB0C96" w14:paraId="4B2FA364" w14:textId="77777777" w:rsidTr="001E2C19">
        <w:tc>
          <w:tcPr>
            <w:tcW w:w="615" w:type="dxa"/>
            <w:vAlign w:val="center"/>
          </w:tcPr>
          <w:p w14:paraId="08AC491D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10" w:type="dxa"/>
            <w:vAlign w:val="center"/>
          </w:tcPr>
          <w:p w14:paraId="547D9BE0" w14:textId="77777777" w:rsidR="00BE60E0" w:rsidRPr="00DB0C96" w:rsidRDefault="00BE60E0" w:rsidP="001E2C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Stimulus internal</w:t>
            </w:r>
          </w:p>
        </w:tc>
        <w:tc>
          <w:tcPr>
            <w:tcW w:w="2099" w:type="dxa"/>
            <w:vAlign w:val="center"/>
          </w:tcPr>
          <w:p w14:paraId="71D1BF02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81" w:type="dxa"/>
            <w:vAlign w:val="center"/>
          </w:tcPr>
          <w:p w14:paraId="16999961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1,8,9</w:t>
            </w:r>
          </w:p>
        </w:tc>
        <w:tc>
          <w:tcPr>
            <w:tcW w:w="1711" w:type="dxa"/>
            <w:vAlign w:val="center"/>
          </w:tcPr>
          <w:p w14:paraId="1D9DD636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E60E0" w:rsidRPr="00DB0C96" w14:paraId="3DC661CE" w14:textId="77777777" w:rsidTr="001E2C19">
        <w:tc>
          <w:tcPr>
            <w:tcW w:w="615" w:type="dxa"/>
            <w:vAlign w:val="center"/>
          </w:tcPr>
          <w:p w14:paraId="7D9C21FE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10" w:type="dxa"/>
            <w:vAlign w:val="center"/>
          </w:tcPr>
          <w:p w14:paraId="69D11857" w14:textId="77777777" w:rsidR="00BE60E0" w:rsidRPr="00DB0C96" w:rsidRDefault="00BE60E0" w:rsidP="001E2C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 xml:space="preserve">Stimulus </w:t>
            </w:r>
            <w:proofErr w:type="spellStart"/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eksternal</w:t>
            </w:r>
            <w:proofErr w:type="spellEnd"/>
          </w:p>
        </w:tc>
        <w:tc>
          <w:tcPr>
            <w:tcW w:w="2099" w:type="dxa"/>
            <w:vAlign w:val="center"/>
          </w:tcPr>
          <w:p w14:paraId="159FA03E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2,3,4,5,6,7,10,11,12</w:t>
            </w:r>
          </w:p>
        </w:tc>
        <w:tc>
          <w:tcPr>
            <w:tcW w:w="1781" w:type="dxa"/>
            <w:vAlign w:val="center"/>
          </w:tcPr>
          <w:p w14:paraId="27D32DD0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11" w:type="dxa"/>
            <w:vAlign w:val="center"/>
          </w:tcPr>
          <w:p w14:paraId="6B913C62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BE60E0" w:rsidRPr="00DB0C96" w14:paraId="561FE06A" w14:textId="77777777" w:rsidTr="001E2C19">
        <w:tc>
          <w:tcPr>
            <w:tcW w:w="7305" w:type="dxa"/>
            <w:gridSpan w:val="4"/>
            <w:vAlign w:val="center"/>
          </w:tcPr>
          <w:p w14:paraId="7EA2EC61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TOTAL AITEM</w:t>
            </w:r>
          </w:p>
        </w:tc>
        <w:tc>
          <w:tcPr>
            <w:tcW w:w="1711" w:type="dxa"/>
            <w:vAlign w:val="center"/>
          </w:tcPr>
          <w:p w14:paraId="4B534F8E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14:paraId="1FF11694" w14:textId="77777777" w:rsidR="00BE60E0" w:rsidRPr="00937C2E" w:rsidRDefault="00BE60E0" w:rsidP="00BE60E0">
      <w:pPr>
        <w:rPr>
          <w:rFonts w:ascii="Times New Roman" w:hAnsi="Times New Roman" w:cs="Times New Roman"/>
          <w:sz w:val="24"/>
          <w:szCs w:val="24"/>
        </w:rPr>
      </w:pPr>
    </w:p>
    <w:p w14:paraId="7EFBFDF5" w14:textId="77777777" w:rsidR="00BE60E0" w:rsidRPr="00937C2E" w:rsidRDefault="00BE60E0" w:rsidP="00BE60E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937C2E">
        <w:rPr>
          <w:rFonts w:ascii="Times New Roman" w:hAnsi="Times New Roman" w:cs="Times New Roman"/>
          <w:sz w:val="32"/>
          <w:szCs w:val="32"/>
        </w:rPr>
        <w:t xml:space="preserve">Blue Print </w:t>
      </w:r>
      <w:proofErr w:type="spellStart"/>
      <w:r w:rsidRPr="00937C2E">
        <w:rPr>
          <w:rFonts w:ascii="Times New Roman" w:hAnsi="Times New Roman" w:cs="Times New Roman"/>
          <w:sz w:val="32"/>
          <w:szCs w:val="32"/>
        </w:rPr>
        <w:t>Komunikasi</w:t>
      </w:r>
      <w:proofErr w:type="spellEnd"/>
      <w:r w:rsidRPr="00937C2E">
        <w:rPr>
          <w:rFonts w:ascii="Times New Roman" w:hAnsi="Times New Roman" w:cs="Times New Roman"/>
          <w:sz w:val="32"/>
          <w:szCs w:val="32"/>
        </w:rPr>
        <w:t xml:space="preserve"> Interpersonal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15"/>
        <w:gridCol w:w="2810"/>
        <w:gridCol w:w="2099"/>
        <w:gridCol w:w="1781"/>
        <w:gridCol w:w="1711"/>
      </w:tblGrid>
      <w:tr w:rsidR="00BE60E0" w:rsidRPr="00DB0C96" w14:paraId="5266510B" w14:textId="77777777" w:rsidTr="001E2C19">
        <w:tc>
          <w:tcPr>
            <w:tcW w:w="615" w:type="dxa"/>
            <w:vMerge w:val="restart"/>
            <w:vAlign w:val="center"/>
          </w:tcPr>
          <w:p w14:paraId="244AAA2C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10" w:type="dxa"/>
            <w:vMerge w:val="restart"/>
            <w:vAlign w:val="center"/>
          </w:tcPr>
          <w:p w14:paraId="5F6F31B9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</w:p>
        </w:tc>
        <w:tc>
          <w:tcPr>
            <w:tcW w:w="3880" w:type="dxa"/>
            <w:gridSpan w:val="2"/>
            <w:vAlign w:val="center"/>
          </w:tcPr>
          <w:p w14:paraId="47D37AF2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AITEM</w:t>
            </w:r>
          </w:p>
        </w:tc>
        <w:tc>
          <w:tcPr>
            <w:tcW w:w="1711" w:type="dxa"/>
            <w:vMerge w:val="restart"/>
            <w:vAlign w:val="center"/>
          </w:tcPr>
          <w:p w14:paraId="17206F9B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</w:p>
        </w:tc>
      </w:tr>
      <w:tr w:rsidR="00BE60E0" w:rsidRPr="00DB0C96" w14:paraId="75768D77" w14:textId="77777777" w:rsidTr="001E2C19">
        <w:tc>
          <w:tcPr>
            <w:tcW w:w="615" w:type="dxa"/>
            <w:vMerge/>
            <w:vAlign w:val="center"/>
          </w:tcPr>
          <w:p w14:paraId="3A3FF4A1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0" w:type="dxa"/>
            <w:vMerge/>
            <w:vAlign w:val="center"/>
          </w:tcPr>
          <w:p w14:paraId="429891F7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vAlign w:val="center"/>
          </w:tcPr>
          <w:p w14:paraId="72248386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Favourable</w:t>
            </w:r>
          </w:p>
        </w:tc>
        <w:tc>
          <w:tcPr>
            <w:tcW w:w="1781" w:type="dxa"/>
            <w:vAlign w:val="center"/>
          </w:tcPr>
          <w:p w14:paraId="7DD6A0DD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Unfavourable</w:t>
            </w:r>
          </w:p>
        </w:tc>
        <w:tc>
          <w:tcPr>
            <w:tcW w:w="1711" w:type="dxa"/>
            <w:vMerge/>
            <w:vAlign w:val="center"/>
          </w:tcPr>
          <w:p w14:paraId="2DE641C9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0E0" w:rsidRPr="00DB0C96" w14:paraId="3A30DC1A" w14:textId="77777777" w:rsidTr="001E2C19">
        <w:tc>
          <w:tcPr>
            <w:tcW w:w="615" w:type="dxa"/>
            <w:vAlign w:val="center"/>
          </w:tcPr>
          <w:p w14:paraId="601DF914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10" w:type="dxa"/>
            <w:vAlign w:val="center"/>
          </w:tcPr>
          <w:p w14:paraId="78E94F00" w14:textId="77777777" w:rsidR="00BE60E0" w:rsidRPr="00DB0C96" w:rsidRDefault="00BE60E0" w:rsidP="001E2C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Keterbukaan</w:t>
            </w:r>
            <w:proofErr w:type="spellEnd"/>
          </w:p>
        </w:tc>
        <w:tc>
          <w:tcPr>
            <w:tcW w:w="2099" w:type="dxa"/>
            <w:vAlign w:val="center"/>
          </w:tcPr>
          <w:p w14:paraId="2988B1EE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3,7,21</w:t>
            </w:r>
          </w:p>
        </w:tc>
        <w:tc>
          <w:tcPr>
            <w:tcW w:w="1781" w:type="dxa"/>
            <w:vAlign w:val="center"/>
          </w:tcPr>
          <w:p w14:paraId="7C1EC5E8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11,16,23,16</w:t>
            </w:r>
          </w:p>
        </w:tc>
        <w:tc>
          <w:tcPr>
            <w:tcW w:w="1711" w:type="dxa"/>
            <w:vAlign w:val="center"/>
          </w:tcPr>
          <w:p w14:paraId="439B5C4D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E60E0" w:rsidRPr="00DB0C96" w14:paraId="1717BD18" w14:textId="77777777" w:rsidTr="001E2C19">
        <w:tc>
          <w:tcPr>
            <w:tcW w:w="615" w:type="dxa"/>
            <w:vAlign w:val="center"/>
          </w:tcPr>
          <w:p w14:paraId="7F789B05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810" w:type="dxa"/>
            <w:vAlign w:val="center"/>
          </w:tcPr>
          <w:p w14:paraId="50E01D41" w14:textId="77777777" w:rsidR="00BE60E0" w:rsidRPr="00DB0C96" w:rsidRDefault="00BE60E0" w:rsidP="001E2C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Empati</w:t>
            </w:r>
            <w:proofErr w:type="spellEnd"/>
          </w:p>
        </w:tc>
        <w:tc>
          <w:tcPr>
            <w:tcW w:w="2099" w:type="dxa"/>
            <w:vAlign w:val="center"/>
          </w:tcPr>
          <w:p w14:paraId="40CF2BFE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4,10</w:t>
            </w:r>
          </w:p>
        </w:tc>
        <w:tc>
          <w:tcPr>
            <w:tcW w:w="1781" w:type="dxa"/>
            <w:vAlign w:val="center"/>
          </w:tcPr>
          <w:p w14:paraId="66D77FE5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15,19</w:t>
            </w:r>
          </w:p>
        </w:tc>
        <w:tc>
          <w:tcPr>
            <w:tcW w:w="1711" w:type="dxa"/>
            <w:vAlign w:val="center"/>
          </w:tcPr>
          <w:p w14:paraId="74525F1C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E60E0" w:rsidRPr="00DB0C96" w14:paraId="01879459" w14:textId="77777777" w:rsidTr="001E2C19">
        <w:tc>
          <w:tcPr>
            <w:tcW w:w="615" w:type="dxa"/>
            <w:vAlign w:val="center"/>
          </w:tcPr>
          <w:p w14:paraId="04BE0861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810" w:type="dxa"/>
            <w:vAlign w:val="center"/>
          </w:tcPr>
          <w:p w14:paraId="09542FBB" w14:textId="77777777" w:rsidR="00BE60E0" w:rsidRPr="00DB0C96" w:rsidRDefault="00BE60E0" w:rsidP="001E2C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Pr="00DB0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Mendukung</w:t>
            </w:r>
            <w:proofErr w:type="spellEnd"/>
          </w:p>
        </w:tc>
        <w:tc>
          <w:tcPr>
            <w:tcW w:w="2099" w:type="dxa"/>
            <w:vAlign w:val="center"/>
          </w:tcPr>
          <w:p w14:paraId="7DB7DF23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781" w:type="dxa"/>
            <w:vAlign w:val="center"/>
          </w:tcPr>
          <w:p w14:paraId="11F8497D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12,20</w:t>
            </w:r>
          </w:p>
        </w:tc>
        <w:tc>
          <w:tcPr>
            <w:tcW w:w="1711" w:type="dxa"/>
            <w:vAlign w:val="center"/>
          </w:tcPr>
          <w:p w14:paraId="7D27F8FA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E60E0" w:rsidRPr="00DB0C96" w14:paraId="388C9FA3" w14:textId="77777777" w:rsidTr="001E2C19">
        <w:tc>
          <w:tcPr>
            <w:tcW w:w="615" w:type="dxa"/>
            <w:vAlign w:val="center"/>
          </w:tcPr>
          <w:p w14:paraId="4952C1D2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810" w:type="dxa"/>
            <w:vAlign w:val="center"/>
          </w:tcPr>
          <w:p w14:paraId="06E26491" w14:textId="77777777" w:rsidR="00BE60E0" w:rsidRPr="00DB0C96" w:rsidRDefault="00BE60E0" w:rsidP="001E2C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  <w:r w:rsidRPr="00DB0C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Positif</w:t>
            </w:r>
            <w:proofErr w:type="spellEnd"/>
          </w:p>
        </w:tc>
        <w:tc>
          <w:tcPr>
            <w:tcW w:w="2099" w:type="dxa"/>
            <w:vAlign w:val="center"/>
          </w:tcPr>
          <w:p w14:paraId="3638D45C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14,17,24</w:t>
            </w:r>
          </w:p>
        </w:tc>
        <w:tc>
          <w:tcPr>
            <w:tcW w:w="1781" w:type="dxa"/>
            <w:vAlign w:val="center"/>
          </w:tcPr>
          <w:p w14:paraId="3D37A46A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9,22</w:t>
            </w:r>
          </w:p>
        </w:tc>
        <w:tc>
          <w:tcPr>
            <w:tcW w:w="1711" w:type="dxa"/>
            <w:vAlign w:val="center"/>
          </w:tcPr>
          <w:p w14:paraId="1AAB4BEE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E60E0" w:rsidRPr="00DB0C96" w14:paraId="08AC613F" w14:textId="77777777" w:rsidTr="001E2C19">
        <w:tc>
          <w:tcPr>
            <w:tcW w:w="615" w:type="dxa"/>
            <w:vAlign w:val="center"/>
          </w:tcPr>
          <w:p w14:paraId="05D4F035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810" w:type="dxa"/>
            <w:vAlign w:val="center"/>
          </w:tcPr>
          <w:p w14:paraId="550FD960" w14:textId="77777777" w:rsidR="00BE60E0" w:rsidRPr="00DB0C96" w:rsidRDefault="00BE60E0" w:rsidP="001E2C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Kesamaan</w:t>
            </w:r>
            <w:proofErr w:type="spellEnd"/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Kesetaraan</w:t>
            </w:r>
            <w:proofErr w:type="spellEnd"/>
          </w:p>
        </w:tc>
        <w:tc>
          <w:tcPr>
            <w:tcW w:w="2099" w:type="dxa"/>
            <w:vAlign w:val="center"/>
          </w:tcPr>
          <w:p w14:paraId="5C131396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8,13</w:t>
            </w:r>
          </w:p>
        </w:tc>
        <w:tc>
          <w:tcPr>
            <w:tcW w:w="1781" w:type="dxa"/>
            <w:vAlign w:val="center"/>
          </w:tcPr>
          <w:p w14:paraId="62E347EB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711" w:type="dxa"/>
            <w:vAlign w:val="center"/>
          </w:tcPr>
          <w:p w14:paraId="444AE7D3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E60E0" w:rsidRPr="00DB0C96" w14:paraId="352E36FB" w14:textId="77777777" w:rsidTr="001E2C19">
        <w:tc>
          <w:tcPr>
            <w:tcW w:w="7305" w:type="dxa"/>
            <w:gridSpan w:val="4"/>
            <w:vAlign w:val="center"/>
          </w:tcPr>
          <w:p w14:paraId="581B6E53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TOTAL AITEM</w:t>
            </w:r>
          </w:p>
        </w:tc>
        <w:tc>
          <w:tcPr>
            <w:tcW w:w="1711" w:type="dxa"/>
            <w:vAlign w:val="center"/>
          </w:tcPr>
          <w:p w14:paraId="2F644816" w14:textId="77777777" w:rsidR="00BE60E0" w:rsidRPr="00DB0C96" w:rsidRDefault="00BE60E0" w:rsidP="001E2C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0C9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14:paraId="48FFFD7F" w14:textId="77777777" w:rsidR="002D4FD7" w:rsidRDefault="002D4FD7">
      <w:bookmarkStart w:id="0" w:name="_GoBack"/>
      <w:bookmarkEnd w:id="0"/>
    </w:p>
    <w:sectPr w:rsidR="002D4F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86127A"/>
    <w:multiLevelType w:val="hybridMultilevel"/>
    <w:tmpl w:val="D3FAC620"/>
    <w:lvl w:ilvl="0" w:tplc="EB56C2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0E0"/>
    <w:rsid w:val="002D4FD7"/>
    <w:rsid w:val="00BE6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2B46D"/>
  <w15:chartTrackingRefBased/>
  <w15:docId w15:val="{BF7288CC-A89F-430C-8F4B-06BA6BC48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60E0"/>
    <w:pPr>
      <w:ind w:left="720"/>
      <w:contextualSpacing/>
    </w:pPr>
  </w:style>
  <w:style w:type="table" w:styleId="TableGrid">
    <w:name w:val="Table Grid"/>
    <w:basedOn w:val="TableNormal"/>
    <w:uiPriority w:val="39"/>
    <w:rsid w:val="00BE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512</Characters>
  <Application>Microsoft Office Word</Application>
  <DocSecurity>0</DocSecurity>
  <Lines>4</Lines>
  <Paragraphs>1</Paragraphs>
  <ScaleCrop>false</ScaleCrop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 Erisa</dc:creator>
  <cp:keywords/>
  <dc:description/>
  <cp:lastModifiedBy>Ruse Erisa</cp:lastModifiedBy>
  <cp:revision>1</cp:revision>
  <dcterms:created xsi:type="dcterms:W3CDTF">2026-02-01T12:37:00Z</dcterms:created>
  <dcterms:modified xsi:type="dcterms:W3CDTF">2026-02-01T12:39:00Z</dcterms:modified>
</cp:coreProperties>
</file>